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68F" w:rsidRPr="00D3268F" w:rsidRDefault="00D3268F" w:rsidP="00D3268F">
      <w:pPr>
        <w:snapToGrid w:val="0"/>
        <w:spacing w:after="0"/>
        <w:ind w:left="720"/>
        <w:rPr>
          <w:b/>
          <w:sz w:val="16"/>
          <w:szCs w:val="16"/>
        </w:rPr>
      </w:pPr>
      <w:r>
        <w:object w:dxaOrig="7096" w:dyaOrig="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8pt" o:ole="" filled="t">
            <v:fill color2="black"/>
            <v:imagedata r:id="rId4" o:title=""/>
          </v:shape>
          <o:OLEObject Type="Embed" ProgID="Εικόνα" ShapeID="_x0000_i1025" DrawAspect="Content" ObjectID="_1716370762" r:id="rId5"/>
        </w:object>
      </w:r>
      <w:r w:rsidRPr="00D3268F">
        <w:t xml:space="preserve">                                                         </w:t>
      </w:r>
      <w:r>
        <w:t>Νάουσα 10/06/2022</w:t>
      </w:r>
    </w:p>
    <w:p w:rsidR="00D3268F" w:rsidRPr="00B83D86" w:rsidRDefault="00D3268F" w:rsidP="00D3268F">
      <w:pPr>
        <w:spacing w:after="0"/>
        <w:rPr>
          <w:rFonts w:cstheme="minorHAnsi"/>
          <w:b/>
          <w:sz w:val="20"/>
          <w:szCs w:val="20"/>
        </w:rPr>
      </w:pPr>
      <w:r>
        <w:rPr>
          <w:rFonts w:ascii="Century Gothic" w:hAnsi="Century Gothic"/>
          <w:b/>
          <w:sz w:val="18"/>
          <w:szCs w:val="18"/>
        </w:rPr>
        <w:t xml:space="preserve">               </w:t>
      </w:r>
      <w:r w:rsidRPr="00B83D86">
        <w:rPr>
          <w:rFonts w:cstheme="minorHAnsi"/>
          <w:b/>
          <w:sz w:val="20"/>
          <w:szCs w:val="20"/>
        </w:rPr>
        <w:t xml:space="preserve">ΕΛΛΗΝΙΚΗ ΔΗΜΟΚΡΑΤΙΑ                                                         </w:t>
      </w:r>
      <w:r w:rsidR="00B83D86">
        <w:rPr>
          <w:rFonts w:cstheme="minorHAnsi"/>
          <w:b/>
          <w:sz w:val="20"/>
          <w:szCs w:val="20"/>
        </w:rPr>
        <w:t xml:space="preserve">       </w:t>
      </w:r>
      <w:r w:rsidRPr="00B83D86">
        <w:rPr>
          <w:rFonts w:cstheme="minorHAnsi"/>
          <w:b/>
          <w:sz w:val="20"/>
          <w:szCs w:val="20"/>
        </w:rPr>
        <w:t xml:space="preserve">  </w:t>
      </w:r>
      <w:r w:rsidRPr="00B83D86">
        <w:rPr>
          <w:rFonts w:cstheme="minorHAnsi"/>
        </w:rPr>
        <w:t xml:space="preserve">Αρ. </w:t>
      </w:r>
      <w:proofErr w:type="spellStart"/>
      <w:r w:rsidRPr="00B83D86">
        <w:rPr>
          <w:rFonts w:cstheme="minorHAnsi"/>
        </w:rPr>
        <w:t>πρωτ</w:t>
      </w:r>
      <w:proofErr w:type="spellEnd"/>
      <w:r w:rsidRPr="00B83D86">
        <w:rPr>
          <w:rFonts w:cstheme="minorHAnsi"/>
        </w:rPr>
        <w:t>.</w:t>
      </w:r>
      <w:r w:rsidRPr="00B83D86">
        <w:rPr>
          <w:rFonts w:cstheme="minorHAnsi"/>
          <w:b/>
        </w:rPr>
        <w:t xml:space="preserve"> </w:t>
      </w:r>
      <w:r w:rsidR="00FB7FC5" w:rsidRPr="00B83D86">
        <w:rPr>
          <w:rFonts w:cstheme="minorHAnsi"/>
          <w:b/>
        </w:rPr>
        <w:t>7926</w:t>
      </w:r>
    </w:p>
    <w:p w:rsidR="00D3268F" w:rsidRPr="00B83D86" w:rsidRDefault="00D3268F" w:rsidP="00D3268F">
      <w:pPr>
        <w:spacing w:after="0"/>
        <w:rPr>
          <w:rFonts w:cstheme="minorHAnsi"/>
          <w:b/>
          <w:sz w:val="20"/>
          <w:szCs w:val="20"/>
        </w:rPr>
      </w:pPr>
      <w:r w:rsidRPr="00B83D86">
        <w:rPr>
          <w:rFonts w:cstheme="minorHAnsi"/>
          <w:b/>
          <w:sz w:val="20"/>
          <w:szCs w:val="20"/>
        </w:rPr>
        <w:t xml:space="preserve">                 </w:t>
      </w:r>
      <w:r w:rsidR="001A3335" w:rsidRPr="00B83D86">
        <w:rPr>
          <w:rFonts w:cstheme="minorHAnsi"/>
          <w:b/>
          <w:sz w:val="20"/>
          <w:szCs w:val="20"/>
        </w:rPr>
        <w:t xml:space="preserve"> </w:t>
      </w:r>
      <w:r w:rsidRPr="00B83D86">
        <w:rPr>
          <w:rFonts w:cstheme="minorHAnsi"/>
          <w:b/>
          <w:sz w:val="20"/>
          <w:szCs w:val="20"/>
        </w:rPr>
        <w:t xml:space="preserve">  </w:t>
      </w:r>
      <w:r w:rsidR="001A3335" w:rsidRPr="00B83D86">
        <w:rPr>
          <w:rFonts w:cstheme="minorHAnsi"/>
          <w:b/>
          <w:sz w:val="20"/>
          <w:szCs w:val="20"/>
        </w:rPr>
        <w:t xml:space="preserve">Π.Ε. </w:t>
      </w:r>
      <w:r w:rsidRPr="00B83D86">
        <w:rPr>
          <w:rFonts w:cstheme="minorHAnsi"/>
          <w:b/>
          <w:sz w:val="20"/>
          <w:szCs w:val="20"/>
        </w:rPr>
        <w:t xml:space="preserve"> ΗΜΑΘΙΑΣ</w:t>
      </w:r>
    </w:p>
    <w:p w:rsidR="00D3268F" w:rsidRPr="00B83D86" w:rsidRDefault="00D3268F" w:rsidP="00D3268F">
      <w:pPr>
        <w:spacing w:after="0"/>
        <w:rPr>
          <w:rFonts w:cstheme="minorHAnsi"/>
          <w:b/>
          <w:sz w:val="20"/>
          <w:szCs w:val="20"/>
        </w:rPr>
      </w:pPr>
      <w:r w:rsidRPr="00B83D86">
        <w:rPr>
          <w:rFonts w:cstheme="minorHAnsi"/>
          <w:b/>
          <w:sz w:val="20"/>
          <w:szCs w:val="20"/>
        </w:rPr>
        <w:t xml:space="preserve">   ΔΗΜΟΣ ΗΡΩΙΚΗΣ ΠΟΛΕΩΣ ΝΑΟΥΣΑΣ</w:t>
      </w:r>
    </w:p>
    <w:p w:rsidR="00D3268F" w:rsidRPr="00B83D86" w:rsidRDefault="00D3268F" w:rsidP="00D3268F">
      <w:pPr>
        <w:spacing w:after="0"/>
        <w:rPr>
          <w:rFonts w:cstheme="minorHAnsi"/>
          <w:sz w:val="20"/>
          <w:szCs w:val="20"/>
        </w:rPr>
      </w:pPr>
      <w:r w:rsidRPr="00B83D86">
        <w:rPr>
          <w:rFonts w:cstheme="minorHAnsi"/>
          <w:sz w:val="20"/>
          <w:szCs w:val="20"/>
        </w:rPr>
        <w:t>Δ/</w:t>
      </w:r>
      <w:proofErr w:type="spellStart"/>
      <w:r w:rsidRPr="00B83D86">
        <w:rPr>
          <w:rFonts w:cstheme="minorHAnsi"/>
          <w:sz w:val="20"/>
          <w:szCs w:val="20"/>
        </w:rPr>
        <w:t>νση:</w:t>
      </w:r>
      <w:proofErr w:type="spellEnd"/>
      <w:r w:rsidRPr="00B83D86">
        <w:rPr>
          <w:rFonts w:cstheme="minorHAnsi"/>
          <w:sz w:val="20"/>
          <w:szCs w:val="20"/>
        </w:rPr>
        <w:t xml:space="preserve"> Δημητρίου </w:t>
      </w:r>
      <w:proofErr w:type="spellStart"/>
      <w:r w:rsidRPr="00B83D86">
        <w:rPr>
          <w:rFonts w:cstheme="minorHAnsi"/>
          <w:sz w:val="20"/>
          <w:szCs w:val="20"/>
        </w:rPr>
        <w:t>Βλάχου</w:t>
      </w:r>
      <w:proofErr w:type="spellEnd"/>
      <w:r w:rsidRPr="00B83D86">
        <w:rPr>
          <w:rFonts w:cstheme="minorHAnsi"/>
          <w:sz w:val="20"/>
          <w:szCs w:val="20"/>
        </w:rPr>
        <w:t xml:space="preserve">  30,  592 00, ΝΑΟΥΣΑ</w:t>
      </w:r>
    </w:p>
    <w:p w:rsidR="00D3268F" w:rsidRPr="00B83D86" w:rsidRDefault="00D3268F" w:rsidP="00D3268F">
      <w:pPr>
        <w:spacing w:after="0"/>
        <w:rPr>
          <w:rFonts w:cstheme="minorHAnsi"/>
          <w:sz w:val="20"/>
          <w:szCs w:val="20"/>
        </w:rPr>
      </w:pPr>
      <w:r w:rsidRPr="00B83D86">
        <w:rPr>
          <w:rFonts w:cstheme="minorHAnsi"/>
          <w:sz w:val="20"/>
          <w:szCs w:val="20"/>
        </w:rPr>
        <w:t xml:space="preserve">                        </w:t>
      </w:r>
      <w:proofErr w:type="spellStart"/>
      <w:r w:rsidRPr="00B83D86">
        <w:rPr>
          <w:rFonts w:cstheme="minorHAnsi"/>
          <w:sz w:val="20"/>
          <w:szCs w:val="20"/>
        </w:rPr>
        <w:t>Τηλ</w:t>
      </w:r>
      <w:proofErr w:type="spellEnd"/>
      <w:r w:rsidRPr="00B83D86">
        <w:rPr>
          <w:rFonts w:cstheme="minorHAnsi"/>
          <w:sz w:val="20"/>
          <w:szCs w:val="20"/>
        </w:rPr>
        <w:t xml:space="preserve">. 23323  </w:t>
      </w:r>
      <w:proofErr w:type="spellStart"/>
      <w:r w:rsidRPr="00B83D86">
        <w:rPr>
          <w:rFonts w:cstheme="minorHAnsi"/>
          <w:sz w:val="20"/>
          <w:szCs w:val="20"/>
        </w:rPr>
        <w:t>23323</w:t>
      </w:r>
      <w:proofErr w:type="spellEnd"/>
      <w:r w:rsidRPr="00B83D86">
        <w:rPr>
          <w:rFonts w:cstheme="minorHAnsi"/>
          <w:sz w:val="20"/>
          <w:szCs w:val="20"/>
        </w:rPr>
        <w:t xml:space="preserve"> 50300</w:t>
      </w:r>
    </w:p>
    <w:p w:rsidR="00D3268F" w:rsidRPr="00B83D86" w:rsidRDefault="00D3268F" w:rsidP="00D3268F">
      <w:pPr>
        <w:spacing w:after="0"/>
        <w:rPr>
          <w:rFonts w:cstheme="minorHAnsi"/>
          <w:sz w:val="20"/>
          <w:szCs w:val="20"/>
        </w:rPr>
      </w:pPr>
      <w:r w:rsidRPr="00B83D86">
        <w:rPr>
          <w:rFonts w:cstheme="minorHAnsi"/>
          <w:sz w:val="20"/>
          <w:szCs w:val="20"/>
        </w:rPr>
        <w:t xml:space="preserve">                           </w:t>
      </w:r>
      <w:hyperlink r:id="rId6" w:history="1">
        <w:r w:rsidRPr="00B83D86">
          <w:rPr>
            <w:rStyle w:val="-"/>
            <w:rFonts w:cstheme="minorHAnsi"/>
            <w:sz w:val="20"/>
            <w:szCs w:val="20"/>
            <w:lang w:val="en-US"/>
          </w:rPr>
          <w:t>www</w:t>
        </w:r>
        <w:r w:rsidRPr="00B83D86">
          <w:rPr>
            <w:rStyle w:val="-"/>
            <w:rFonts w:cstheme="minorHAnsi"/>
            <w:sz w:val="20"/>
            <w:szCs w:val="20"/>
          </w:rPr>
          <w:t>.</w:t>
        </w:r>
        <w:proofErr w:type="spellStart"/>
        <w:r w:rsidRPr="00B83D86">
          <w:rPr>
            <w:rStyle w:val="-"/>
            <w:rFonts w:cstheme="minorHAnsi"/>
            <w:sz w:val="20"/>
            <w:szCs w:val="20"/>
            <w:lang w:val="en-US"/>
          </w:rPr>
          <w:t>naoussa</w:t>
        </w:r>
        <w:proofErr w:type="spellEnd"/>
        <w:r w:rsidRPr="00B83D86">
          <w:rPr>
            <w:rStyle w:val="-"/>
            <w:rFonts w:cstheme="minorHAnsi"/>
            <w:sz w:val="20"/>
            <w:szCs w:val="20"/>
          </w:rPr>
          <w:t>.</w:t>
        </w:r>
        <w:proofErr w:type="spellStart"/>
        <w:r w:rsidRPr="00B83D86">
          <w:rPr>
            <w:rStyle w:val="-"/>
            <w:rFonts w:cstheme="minorHAnsi"/>
            <w:sz w:val="20"/>
            <w:szCs w:val="20"/>
            <w:lang w:val="en-US"/>
          </w:rPr>
          <w:t>gr</w:t>
        </w:r>
        <w:proofErr w:type="spellEnd"/>
      </w:hyperlink>
      <w:r w:rsidRPr="00B83D86">
        <w:rPr>
          <w:rFonts w:cstheme="minorHAnsi"/>
          <w:sz w:val="20"/>
          <w:szCs w:val="20"/>
        </w:rPr>
        <w:t>,</w:t>
      </w:r>
    </w:p>
    <w:p w:rsidR="001A3335" w:rsidRPr="00B83D86" w:rsidRDefault="00D3268F" w:rsidP="00D3268F">
      <w:pPr>
        <w:rPr>
          <w:rFonts w:cstheme="minorHAnsi"/>
        </w:rPr>
      </w:pPr>
      <w:r w:rsidRPr="00B83D86">
        <w:rPr>
          <w:rFonts w:cstheme="minorHAnsi"/>
          <w:sz w:val="20"/>
          <w:szCs w:val="20"/>
        </w:rPr>
        <w:t xml:space="preserve">               </w:t>
      </w:r>
      <w:r w:rsidRPr="00B83D86">
        <w:rPr>
          <w:rFonts w:cstheme="minorHAnsi"/>
          <w:sz w:val="20"/>
          <w:szCs w:val="20"/>
          <w:lang w:val="en-US"/>
        </w:rPr>
        <w:t>E</w:t>
      </w:r>
      <w:r w:rsidRPr="00B83D86">
        <w:rPr>
          <w:rFonts w:cstheme="minorHAnsi"/>
          <w:sz w:val="20"/>
          <w:szCs w:val="20"/>
        </w:rPr>
        <w:t>-</w:t>
      </w:r>
      <w:r w:rsidRPr="00B83D86">
        <w:rPr>
          <w:rFonts w:cstheme="minorHAnsi"/>
          <w:sz w:val="20"/>
          <w:szCs w:val="20"/>
          <w:lang w:val="en-US"/>
        </w:rPr>
        <w:t>mail</w:t>
      </w:r>
      <w:r w:rsidRPr="00B83D86">
        <w:rPr>
          <w:rFonts w:cstheme="minorHAnsi"/>
          <w:sz w:val="20"/>
          <w:szCs w:val="20"/>
        </w:rPr>
        <w:t xml:space="preserve">: </w:t>
      </w:r>
      <w:r w:rsidRPr="00B83D86">
        <w:rPr>
          <w:rFonts w:cstheme="minorHAnsi"/>
          <w:sz w:val="20"/>
          <w:szCs w:val="20"/>
          <w:lang w:val="en-US"/>
        </w:rPr>
        <w:t>info</w:t>
      </w:r>
      <w:r w:rsidRPr="00B83D86">
        <w:rPr>
          <w:rFonts w:cstheme="minorHAnsi"/>
          <w:sz w:val="20"/>
          <w:szCs w:val="20"/>
        </w:rPr>
        <w:t>@</w:t>
      </w:r>
      <w:proofErr w:type="spellStart"/>
      <w:r w:rsidRPr="00B83D86">
        <w:rPr>
          <w:rFonts w:cstheme="minorHAnsi"/>
          <w:sz w:val="20"/>
          <w:szCs w:val="20"/>
          <w:lang w:val="en-US"/>
        </w:rPr>
        <w:t>naoussa</w:t>
      </w:r>
      <w:proofErr w:type="spellEnd"/>
      <w:r w:rsidRPr="00B83D86">
        <w:rPr>
          <w:rFonts w:cstheme="minorHAnsi"/>
          <w:sz w:val="20"/>
          <w:szCs w:val="20"/>
        </w:rPr>
        <w:t>.</w:t>
      </w:r>
      <w:proofErr w:type="spellStart"/>
      <w:r w:rsidRPr="00B83D86">
        <w:rPr>
          <w:rFonts w:cstheme="minorHAnsi"/>
          <w:sz w:val="20"/>
          <w:szCs w:val="20"/>
          <w:lang w:val="en-US"/>
        </w:rPr>
        <w:t>gr</w:t>
      </w:r>
      <w:proofErr w:type="spellEnd"/>
      <w:r w:rsidRPr="00B83D86">
        <w:rPr>
          <w:rFonts w:cstheme="minorHAnsi"/>
          <w:sz w:val="20"/>
          <w:szCs w:val="20"/>
        </w:rPr>
        <w:t xml:space="preserve">                                                               </w:t>
      </w:r>
      <w:r w:rsidRPr="00B83D86">
        <w:rPr>
          <w:rFonts w:cstheme="minorHAnsi"/>
          <w:b/>
        </w:rPr>
        <w:t>ΠΡΟΣ:</w:t>
      </w:r>
      <w:r w:rsidRPr="00B83D86">
        <w:rPr>
          <w:rFonts w:cstheme="minorHAnsi"/>
        </w:rPr>
        <w:t xml:space="preserve">  </w:t>
      </w:r>
      <w:r w:rsidR="001A3335" w:rsidRPr="00B83D86">
        <w:rPr>
          <w:rFonts w:cstheme="minorHAnsi"/>
        </w:rPr>
        <w:t xml:space="preserve">ΠΡΟΕΔΡΟ ΚΑΙ ΜΕΛΗ                          </w:t>
      </w:r>
    </w:p>
    <w:p w:rsidR="00D3268F" w:rsidRPr="00B83D86" w:rsidRDefault="001A3335" w:rsidP="00D3268F">
      <w:pPr>
        <w:rPr>
          <w:rFonts w:cstheme="minorHAnsi"/>
        </w:rPr>
      </w:pPr>
      <w:r w:rsidRPr="00B83D86">
        <w:rPr>
          <w:rFonts w:cstheme="minorHAnsi"/>
        </w:rPr>
        <w:t xml:space="preserve">                                                                                                                       ΔΗΜΟΤΙΚΟΥ </w:t>
      </w:r>
      <w:r w:rsidR="00D3268F" w:rsidRPr="00B83D86">
        <w:rPr>
          <w:rFonts w:cstheme="minorHAnsi"/>
        </w:rPr>
        <w:t>ΣΥΜΒΟΥΛΙΟ</w:t>
      </w:r>
      <w:r w:rsidRPr="00B83D86">
        <w:rPr>
          <w:rFonts w:cstheme="minorHAnsi"/>
        </w:rPr>
        <w:t>Υ</w:t>
      </w:r>
      <w:r w:rsidR="00D3268F" w:rsidRPr="00B83D86">
        <w:rPr>
          <w:rFonts w:cstheme="minorHAnsi"/>
        </w:rPr>
        <w:t xml:space="preserve">          </w:t>
      </w:r>
    </w:p>
    <w:p w:rsidR="00D3268F" w:rsidRDefault="00D3268F">
      <w:pPr>
        <w:rPr>
          <w:u w:val="single"/>
        </w:rPr>
      </w:pPr>
      <w:r>
        <w:rPr>
          <w:rFonts w:ascii="Century Gothic" w:hAnsi="Century Gothic"/>
          <w:sz w:val="16"/>
          <w:szCs w:val="16"/>
        </w:rPr>
        <w:t xml:space="preserve">                                                                                                                       </w:t>
      </w:r>
    </w:p>
    <w:p w:rsidR="00D3268F" w:rsidRPr="006E5829" w:rsidRDefault="00D3268F" w:rsidP="006E5829">
      <w:pPr>
        <w:jc w:val="both"/>
      </w:pPr>
      <w:r w:rsidRPr="006E5829">
        <w:rPr>
          <w:b/>
          <w:u w:val="single"/>
        </w:rPr>
        <w:t>ΘΕΜΑ:</w:t>
      </w:r>
      <w:r w:rsidRPr="006E5829">
        <w:rPr>
          <w:u w:val="single"/>
        </w:rPr>
        <w:t xml:space="preserve"> </w:t>
      </w:r>
      <w:r w:rsidRPr="006E5829">
        <w:t>Έγκριση ή μη της αξιοποίησης του ιαματικού φυσικού πόρου «ΑΓΙΟΣ ΝΙΚΟΛΑΟΣ Δ.Δ. ΚΟΠΑΝΟΥ» ΤΟΥ ΔΗΜΟΥ ΗΡΩΙΚΗΣ ΠΟΛΕΩΣ ΝΑΟΥΣΑΣ ΤΟΥ Ν. ΗΜΑΘΙΑΣ και των εγκαταστάσεων που συνέχονται με αυτόν.</w:t>
      </w:r>
    </w:p>
    <w:p w:rsidR="0011000B" w:rsidRPr="006E5829" w:rsidRDefault="00241837" w:rsidP="006E5829">
      <w:pPr>
        <w:jc w:val="both"/>
        <w:rPr>
          <w:rFonts w:ascii="Helvetica" w:hAnsi="Helvetica" w:cs="Helvetica"/>
          <w:shd w:val="clear" w:color="auto" w:fill="FFFFFF"/>
        </w:rPr>
      </w:pPr>
      <w:r w:rsidRPr="006E5829">
        <w:rPr>
          <w:u w:val="single"/>
        </w:rPr>
        <w:t>Σύμφωνα με το άρθρο 17 παρ. 3β του Ν. 4875/2021 (ΦΕΚ 250/Α/2021)</w:t>
      </w:r>
      <w:r w:rsidRPr="006E5829">
        <w:t xml:space="preserve"> «</w:t>
      </w:r>
      <w:r w:rsidR="007F51FA" w:rsidRPr="006E5829">
        <w:t>…</w:t>
      </w:r>
      <w:r w:rsidR="007F51FA" w:rsidRPr="006E5829">
        <w:rPr>
          <w:rFonts w:ascii="Helvetica" w:hAnsi="Helvetica" w:cs="Helvetica"/>
          <w:shd w:val="clear" w:color="auto" w:fill="FFFFFF"/>
        </w:rPr>
        <w:t> Αν ο προς ανάθεση της διαχείρισης και εκμετάλλευσης ιαματικός φυσικός πόρος και οι εγκαταστάσεις που συνέχονται με αυτόν έχουν λάβει ειδικό σήμα λειτουργίας, για την έκδοση της απόφασης της παρ. 1 του άρθρου 25 απαιτείται σύμφωνη γνώμη του οικείου Ο.Τ.Α. α’ βαθμού, στα διοικητικά όρια του οποίου βρίσκονται τα παραπάνω περιουσιακά στοιχεία. Σε κάθε άλλη περίπτωση, ο οικείος Ο.Τ.Α. α’ βαθμού δύναται, μέσα σε προθεσμία έξι (6) μηνών από τη θέση σε ισχύ του παρόντος, να εκδώσει απόφαση του Δημοτικού Συμβουλίου περί της αξιοποίησης του ιαματικού φυσικού πόρου και των εγκαταστάσεων που συνέχονται με αυτόν. Αν παρέλθει άπρακτη η ως άνω προθεσμία ή εκδοθεί αρνητική απόφαση επί της αξιοποίησης, τεκμαίρεται σύμφωνη γνώμη του Ο.Τ.Α. α’ βαθμού για την έκδοση της απόφασης. Αν εκδοθεί απόφαση του Δημοτικού Συμβουλίου περί αξιοποίησης, ο οικείος Ο.Τ.Α. α’ βαθμού ή η αναπτυξιακή εταιρεία αυτού υποβάλει στην Ι.Π.Ε., εντός τεσσάρων (4) ετών από την έκδοση της απόφασης αυτής, οικονομοτεχνική μελέτη επενδυτικού σχεδίου του ιαματικού φυσικού πόρου, στην οποία περιγράφεται αναλυτικά το πρόγραμμα της επένδυσης, δίνονται στοιχεία για την τουριστική κίνηση της περιοχής και παρατίθενται οι προοπτικές βιωσιμότητας της επένδυσης. Τα έργα αξιοποίησης ολοκληρώνονται μέσα σε προθεσμία δέκα (10) ετών από την έκδοση της ως άνω αναφερόμενης απόφασης του Δημοτικού Συμβουλίου περί αξιοποίησης. Αν παρέλθουν άπρακτες οι ως άνω προθεσμίες, η απόφαση του πρώτου εδαφίου εκδίδεται χωρίς να προηγηθεί σύμφωνη γνώμη του οικείου Ο.Τ.Α. α’ βαθμού, στα διοικητικά όρια του οποίου βρίσκονται τα παραπάνω περιουσιακά στοιχεία.»</w:t>
      </w:r>
    </w:p>
    <w:p w:rsidR="006E5829" w:rsidRDefault="006E5829" w:rsidP="006E5829">
      <w:pPr>
        <w:jc w:val="both"/>
        <w:rPr>
          <w:rFonts w:cs="Helvetica"/>
          <w:shd w:val="clear" w:color="auto" w:fill="FFFFFF"/>
        </w:rPr>
      </w:pPr>
    </w:p>
    <w:p w:rsidR="007F51FA" w:rsidRDefault="006E5829" w:rsidP="006E5829">
      <w:pPr>
        <w:jc w:val="both"/>
        <w:rPr>
          <w:rFonts w:ascii="Helvetica" w:hAnsi="Helvetica" w:cs="Helvetica"/>
          <w:shd w:val="clear" w:color="auto" w:fill="FFFFFF"/>
        </w:rPr>
      </w:pPr>
      <w:r w:rsidRPr="00B83D86">
        <w:rPr>
          <w:rFonts w:ascii="Helvetica" w:hAnsi="Helvetica" w:cs="Helvetica"/>
          <w:shd w:val="clear" w:color="auto" w:fill="FFFFFF"/>
        </w:rPr>
        <w:t xml:space="preserve">Μετά απ’ αυτά </w:t>
      </w:r>
      <w:r w:rsidR="00B83D86" w:rsidRPr="00B83D86">
        <w:rPr>
          <w:rFonts w:ascii="Helvetica" w:hAnsi="Helvetica" w:cs="Helvetica"/>
          <w:shd w:val="clear" w:color="auto" w:fill="FFFFFF"/>
        </w:rPr>
        <w:t>ε</w:t>
      </w:r>
      <w:r w:rsidR="008D649E">
        <w:rPr>
          <w:rFonts w:ascii="Helvetica" w:hAnsi="Helvetica" w:cs="Helvetica"/>
          <w:shd w:val="clear" w:color="auto" w:fill="FFFFFF"/>
        </w:rPr>
        <w:t xml:space="preserve">ισηγούμαι </w:t>
      </w:r>
      <w:r w:rsidR="00AC41C4" w:rsidRPr="00B83D86">
        <w:rPr>
          <w:rFonts w:ascii="Helvetica" w:hAnsi="Helvetica" w:cs="Helvetica"/>
          <w:shd w:val="clear" w:color="auto" w:fill="FFFFFF"/>
        </w:rPr>
        <w:t>τ</w:t>
      </w:r>
      <w:r w:rsidR="007F51FA" w:rsidRPr="00B83D86">
        <w:rPr>
          <w:rFonts w:ascii="Helvetica" w:hAnsi="Helvetica" w:cs="Helvetica"/>
          <w:shd w:val="clear" w:color="auto" w:fill="FFFFFF"/>
        </w:rPr>
        <w:t xml:space="preserve">ο Δημοτικό Συμβούλιο του Δήμου Ηρωικής Πόλεως Νάουσας </w:t>
      </w:r>
      <w:r w:rsidR="00AC41C4" w:rsidRPr="00B83D86">
        <w:rPr>
          <w:rFonts w:ascii="Helvetica" w:hAnsi="Helvetica" w:cs="Helvetica"/>
          <w:shd w:val="clear" w:color="auto" w:fill="FFFFFF"/>
        </w:rPr>
        <w:t>να αποφασίσ</w:t>
      </w:r>
      <w:r w:rsidR="007F51FA" w:rsidRPr="00B83D86">
        <w:rPr>
          <w:rFonts w:ascii="Helvetica" w:hAnsi="Helvetica" w:cs="Helvetica"/>
          <w:shd w:val="clear" w:color="auto" w:fill="FFFFFF"/>
        </w:rPr>
        <w:t>ει: Την αξιοποίηση του ιαματικού φυσικού πόρου «ΑΓΙΟΣ</w:t>
      </w:r>
      <w:r w:rsidR="007F51FA" w:rsidRPr="007F51FA">
        <w:rPr>
          <w:rFonts w:ascii="Helvetica" w:hAnsi="Helvetica" w:cs="Helvetica"/>
          <w:shd w:val="clear" w:color="auto" w:fill="FFFFFF"/>
        </w:rPr>
        <w:t xml:space="preserve"> </w:t>
      </w:r>
      <w:r w:rsidR="007F51FA" w:rsidRPr="007F51FA">
        <w:rPr>
          <w:rFonts w:ascii="Helvetica" w:hAnsi="Helvetica" w:cs="Helvetica"/>
          <w:shd w:val="clear" w:color="auto" w:fill="FFFFFF"/>
        </w:rPr>
        <w:lastRenderedPageBreak/>
        <w:t>ΝΙΚΟΛΑΟΣ Δ.Δ. ΚΟΠΑΝΟΥ» ΤΟΥ ΔΗΜΟΥ ΤΗΣ ΗΡΩΙΚΗΣ ΠΟΛΕΩΣ ΝΑΟΥΣΑΣ ΤΟΥ Ν. ΗΜΑΘΙΑΣ και των εγκατα</w:t>
      </w:r>
      <w:r w:rsidR="00AC41C4">
        <w:rPr>
          <w:rFonts w:ascii="Helvetica" w:hAnsi="Helvetica" w:cs="Helvetica"/>
          <w:shd w:val="clear" w:color="auto" w:fill="FFFFFF"/>
        </w:rPr>
        <w:t>στάσεων που συνέχονται με αυτόν, σύμφωνα με το άρθρο 17 παρ. 3β του Ν. 4875/2021 (ΦΕΚ 250/Α/2021)</w:t>
      </w:r>
      <w:r w:rsidR="005D4A15">
        <w:rPr>
          <w:rFonts w:ascii="Helvetica" w:hAnsi="Helvetica" w:cs="Helvetica"/>
          <w:shd w:val="clear" w:color="auto" w:fill="FFFFFF"/>
        </w:rPr>
        <w:t>.</w:t>
      </w:r>
    </w:p>
    <w:p w:rsidR="005D4A15" w:rsidRDefault="005D4A15" w:rsidP="005D4A15">
      <w:pPr>
        <w:ind w:left="5529"/>
        <w:rPr>
          <w:rFonts w:ascii="Helvetica" w:hAnsi="Helvetica" w:cs="Helvetica"/>
          <w:shd w:val="clear" w:color="auto" w:fill="FFFFFF"/>
        </w:rPr>
      </w:pPr>
      <w:r>
        <w:rPr>
          <w:rFonts w:ascii="Helvetica" w:hAnsi="Helvetica" w:cs="Helvetica"/>
          <w:shd w:val="clear" w:color="auto" w:fill="FFFFFF"/>
        </w:rPr>
        <w:t>Ο ΕΙΣΗΓΗΤΗΣ</w:t>
      </w:r>
    </w:p>
    <w:p w:rsidR="005D4A15" w:rsidRDefault="005D4A15" w:rsidP="005D4A15">
      <w:pPr>
        <w:ind w:left="5529"/>
        <w:rPr>
          <w:rFonts w:ascii="Helvetica" w:hAnsi="Helvetica" w:cs="Helvetica"/>
          <w:shd w:val="clear" w:color="auto" w:fill="FFFFFF"/>
        </w:rPr>
      </w:pPr>
      <w:r>
        <w:rPr>
          <w:rFonts w:ascii="Helvetica" w:hAnsi="Helvetica" w:cs="Helvetica"/>
          <w:shd w:val="clear" w:color="auto" w:fill="FFFFFF"/>
        </w:rPr>
        <w:t>Ο ΔΗΜΑΡΧΟΣ</w:t>
      </w:r>
    </w:p>
    <w:p w:rsidR="005D4A15" w:rsidRPr="007F51FA" w:rsidRDefault="005D4A15" w:rsidP="005D4A15">
      <w:pPr>
        <w:rPr>
          <w:rFonts w:ascii="Helvetica" w:hAnsi="Helvetica" w:cs="Helvetica"/>
          <w:shd w:val="clear" w:color="auto" w:fill="FFFFFF"/>
        </w:rPr>
      </w:pPr>
      <w:r>
        <w:rPr>
          <w:rFonts w:ascii="Helvetica" w:hAnsi="Helvetica" w:cs="Helvetica"/>
          <w:shd w:val="clear" w:color="auto" w:fill="FFFFFF"/>
        </w:rPr>
        <w:t xml:space="preserve">                                                                                ΝΙΚΟΛΑΟΣ ΚΑΡΑΝΙΚΟΛΑΣ</w:t>
      </w:r>
    </w:p>
    <w:sectPr w:rsidR="005D4A15" w:rsidRPr="007F51FA" w:rsidSect="0011000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entury Gothic">
    <w:panose1 w:val="020B0502020202020204"/>
    <w:charset w:val="A1"/>
    <w:family w:val="swiss"/>
    <w:pitch w:val="variable"/>
    <w:sig w:usb0="00000287" w:usb1="00000000" w:usb2="00000000" w:usb3="00000000" w:csb0="0000009F" w:csb1="00000000"/>
  </w:font>
  <w:font w:name="Helvetica">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41837"/>
    <w:rsid w:val="0011000B"/>
    <w:rsid w:val="001A3335"/>
    <w:rsid w:val="00217E6A"/>
    <w:rsid w:val="00241837"/>
    <w:rsid w:val="003940F7"/>
    <w:rsid w:val="005D4A15"/>
    <w:rsid w:val="006E5829"/>
    <w:rsid w:val="007F51FA"/>
    <w:rsid w:val="008D649E"/>
    <w:rsid w:val="00AC41C4"/>
    <w:rsid w:val="00B83D86"/>
    <w:rsid w:val="00D3268F"/>
    <w:rsid w:val="00FB7FC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00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D3268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aoussa.gr/"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497</Words>
  <Characters>2689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ds1</dc:creator>
  <cp:keywords/>
  <dc:description/>
  <cp:lastModifiedBy>staboulou</cp:lastModifiedBy>
  <cp:revision>12</cp:revision>
  <cp:lastPrinted>2022-06-10T09:16:00Z</cp:lastPrinted>
  <dcterms:created xsi:type="dcterms:W3CDTF">2022-06-09T12:02:00Z</dcterms:created>
  <dcterms:modified xsi:type="dcterms:W3CDTF">2022-06-10T09:53:00Z</dcterms:modified>
</cp:coreProperties>
</file>